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5AF" w:rsidRDefault="00AD75AF" w:rsidP="00AD75AF">
      <w:pPr>
        <w:pStyle w:val="NormalWeb"/>
        <w:spacing w:before="0" w:beforeAutospacing="0" w:after="0" w:afterAutospacing="0" w:line="480" w:lineRule="auto"/>
        <w:jc w:val="center"/>
        <w:rPr>
          <w:b/>
          <w:bCs/>
        </w:rPr>
      </w:pPr>
    </w:p>
    <w:p w:rsidR="00AD75AF" w:rsidRDefault="00AD75AF" w:rsidP="00AD75AF">
      <w:pPr>
        <w:pStyle w:val="NormalWeb"/>
        <w:spacing w:before="0" w:beforeAutospacing="0" w:after="0" w:afterAutospacing="0" w:line="480" w:lineRule="auto"/>
        <w:jc w:val="center"/>
        <w:rPr>
          <w:b/>
          <w:bCs/>
        </w:rPr>
      </w:pPr>
    </w:p>
    <w:p w:rsidR="00AD75AF" w:rsidRDefault="00AD75AF" w:rsidP="00AD75AF">
      <w:pPr>
        <w:pStyle w:val="NormalWeb"/>
        <w:spacing w:before="0" w:beforeAutospacing="0" w:after="0" w:afterAutospacing="0" w:line="480" w:lineRule="auto"/>
        <w:jc w:val="center"/>
        <w:rPr>
          <w:b/>
          <w:bCs/>
        </w:rPr>
      </w:pPr>
    </w:p>
    <w:p w:rsidR="00AD75AF" w:rsidRDefault="00AD75AF" w:rsidP="00AD75AF">
      <w:pPr>
        <w:pStyle w:val="NormalWeb"/>
        <w:spacing w:before="0" w:beforeAutospacing="0" w:after="0" w:afterAutospacing="0" w:line="480" w:lineRule="auto"/>
        <w:jc w:val="center"/>
        <w:rPr>
          <w:b/>
          <w:bCs/>
        </w:rPr>
      </w:pPr>
    </w:p>
    <w:p w:rsidR="00AD75AF" w:rsidRDefault="00AD75AF" w:rsidP="00AD75AF">
      <w:pPr>
        <w:pStyle w:val="NormalWeb"/>
        <w:spacing w:before="0" w:beforeAutospacing="0" w:after="0" w:afterAutospacing="0" w:line="480" w:lineRule="auto"/>
        <w:jc w:val="center"/>
        <w:rPr>
          <w:b/>
          <w:bCs/>
        </w:rPr>
      </w:pPr>
    </w:p>
    <w:p w:rsidR="00AD75AF" w:rsidRDefault="00AD75AF" w:rsidP="00AD75AF">
      <w:pPr>
        <w:pStyle w:val="NormalWeb"/>
        <w:spacing w:before="0" w:beforeAutospacing="0" w:after="0" w:afterAutospacing="0" w:line="480" w:lineRule="auto"/>
        <w:jc w:val="center"/>
        <w:rPr>
          <w:b/>
          <w:bCs/>
        </w:rPr>
      </w:pPr>
    </w:p>
    <w:p w:rsidR="00AD75AF" w:rsidRDefault="00AD75AF" w:rsidP="00AD75AF">
      <w:pPr>
        <w:pStyle w:val="NormalWeb"/>
        <w:spacing w:before="0" w:beforeAutospacing="0" w:after="0" w:afterAutospacing="0" w:line="480" w:lineRule="auto"/>
        <w:jc w:val="center"/>
        <w:rPr>
          <w:b/>
          <w:bCs/>
        </w:rPr>
      </w:pPr>
    </w:p>
    <w:p w:rsidR="00AD75AF" w:rsidRDefault="00AD75AF" w:rsidP="00AD75AF">
      <w:pPr>
        <w:pStyle w:val="NormalWeb"/>
        <w:spacing w:before="0" w:beforeAutospacing="0" w:after="0" w:afterAutospacing="0" w:line="480" w:lineRule="auto"/>
        <w:jc w:val="center"/>
        <w:rPr>
          <w:b/>
          <w:bCs/>
        </w:rPr>
      </w:pPr>
    </w:p>
    <w:p w:rsidR="00AD75AF" w:rsidRDefault="00AD75AF" w:rsidP="00AD75AF">
      <w:pPr>
        <w:pStyle w:val="NormalWeb"/>
        <w:spacing w:before="0" w:beforeAutospacing="0" w:after="0" w:afterAutospacing="0" w:line="480" w:lineRule="auto"/>
        <w:jc w:val="center"/>
        <w:rPr>
          <w:b/>
          <w:bCs/>
        </w:rPr>
      </w:pPr>
    </w:p>
    <w:p w:rsidR="00133971" w:rsidRDefault="00133971" w:rsidP="00AD75AF">
      <w:pPr>
        <w:pStyle w:val="NormalWeb"/>
        <w:spacing w:before="0" w:beforeAutospacing="0" w:after="0" w:afterAutospacing="0" w:line="480" w:lineRule="auto"/>
        <w:jc w:val="center"/>
        <w:rPr>
          <w:b/>
          <w:bCs/>
        </w:rPr>
      </w:pPr>
    </w:p>
    <w:p w:rsidR="00AD75AF" w:rsidRDefault="00124355" w:rsidP="00AD75AF">
      <w:pPr>
        <w:pStyle w:val="NormalWeb"/>
        <w:spacing w:before="0" w:beforeAutospacing="0" w:after="0" w:afterAutospacing="0" w:line="480" w:lineRule="auto"/>
        <w:jc w:val="center"/>
        <w:rPr>
          <w:b/>
          <w:bCs/>
        </w:rPr>
      </w:pPr>
      <w:r>
        <w:rPr>
          <w:b/>
          <w:bCs/>
        </w:rPr>
        <w:t>U.S. Health C</w:t>
      </w:r>
      <w:r w:rsidR="000F21DF">
        <w:rPr>
          <w:b/>
          <w:bCs/>
        </w:rPr>
        <w:t>are Systems</w:t>
      </w:r>
    </w:p>
    <w:p w:rsidR="00AD75AF" w:rsidRPr="006A7A77" w:rsidRDefault="00AD75AF" w:rsidP="00AD75AF">
      <w:pPr>
        <w:pStyle w:val="NormalWeb"/>
        <w:spacing w:before="0" w:beforeAutospacing="0" w:after="0" w:afterAutospacing="0" w:line="480" w:lineRule="auto"/>
        <w:jc w:val="center"/>
        <w:rPr>
          <w:color w:val="0E101A"/>
        </w:rPr>
      </w:pPr>
      <w:r w:rsidRPr="006A7A77">
        <w:rPr>
          <w:color w:val="0E101A"/>
        </w:rPr>
        <w:t xml:space="preserve"> Name</w:t>
      </w:r>
    </w:p>
    <w:p w:rsidR="00AD75AF" w:rsidRPr="006A7A77" w:rsidRDefault="00AD75AF" w:rsidP="00AD75AF">
      <w:pPr>
        <w:pStyle w:val="NormalWeb"/>
        <w:spacing w:before="0" w:beforeAutospacing="0" w:after="0" w:afterAutospacing="0" w:line="480" w:lineRule="auto"/>
        <w:jc w:val="center"/>
        <w:rPr>
          <w:color w:val="0E101A"/>
        </w:rPr>
      </w:pPr>
      <w:r w:rsidRPr="006A7A77">
        <w:rPr>
          <w:color w:val="0E101A"/>
        </w:rPr>
        <w:t>Institution</w:t>
      </w:r>
    </w:p>
    <w:p w:rsidR="00AD75AF" w:rsidRPr="006A7A77" w:rsidRDefault="00AD75AF" w:rsidP="00AD75AF">
      <w:pPr>
        <w:pStyle w:val="NormalWeb"/>
        <w:spacing w:before="0" w:beforeAutospacing="0" w:after="0" w:afterAutospacing="0" w:line="480" w:lineRule="auto"/>
        <w:jc w:val="center"/>
        <w:rPr>
          <w:color w:val="0E101A"/>
        </w:rPr>
      </w:pPr>
      <w:r w:rsidRPr="006A7A77">
        <w:rPr>
          <w:color w:val="0E101A"/>
        </w:rPr>
        <w:t>Course</w:t>
      </w:r>
    </w:p>
    <w:p w:rsidR="00AD75AF" w:rsidRPr="006A7A77" w:rsidRDefault="00AD75AF" w:rsidP="00AD75AF">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AD75AF" w:rsidRDefault="00AD75AF" w:rsidP="00AD75AF">
      <w:pPr>
        <w:pStyle w:val="NormalWeb"/>
        <w:spacing w:before="0" w:beforeAutospacing="0" w:after="0" w:afterAutospacing="0" w:line="480" w:lineRule="auto"/>
        <w:jc w:val="center"/>
        <w:rPr>
          <w:color w:val="0E101A"/>
        </w:rPr>
      </w:pPr>
      <w:r w:rsidRPr="006A7A77">
        <w:rPr>
          <w:color w:val="0E101A"/>
        </w:rPr>
        <w:t>Date</w:t>
      </w:r>
    </w:p>
    <w:p w:rsidR="00AD75AF" w:rsidRDefault="00AD75AF" w:rsidP="00AD75AF">
      <w:pPr>
        <w:rPr>
          <w:rStyle w:val="Strong"/>
          <w:rFonts w:ascii="Times New Roman" w:eastAsia="Times New Roman" w:hAnsi="Times New Roman" w:cs="Times New Roman"/>
          <w:color w:val="0E101A"/>
          <w:sz w:val="24"/>
          <w:szCs w:val="24"/>
        </w:rPr>
      </w:pPr>
      <w:r>
        <w:rPr>
          <w:rStyle w:val="Strong"/>
          <w:color w:val="0E101A"/>
        </w:rPr>
        <w:br w:type="page"/>
      </w:r>
    </w:p>
    <w:p w:rsidR="00AD75AF" w:rsidRPr="000F21DF" w:rsidRDefault="00124355" w:rsidP="000F21DF">
      <w:pPr>
        <w:pStyle w:val="NormalWeb"/>
        <w:spacing w:before="0" w:beforeAutospacing="0" w:after="0" w:afterAutospacing="0" w:line="480" w:lineRule="auto"/>
        <w:jc w:val="center"/>
        <w:rPr>
          <w:b/>
          <w:bCs/>
        </w:rPr>
      </w:pPr>
      <w:r>
        <w:rPr>
          <w:b/>
          <w:bCs/>
        </w:rPr>
        <w:lastRenderedPageBreak/>
        <w:t>U.S. Health C</w:t>
      </w:r>
      <w:r w:rsidR="000F21DF">
        <w:rPr>
          <w:b/>
          <w:bCs/>
        </w:rPr>
        <w:t>are Systems</w:t>
      </w:r>
    </w:p>
    <w:p w:rsidR="00C15F4A" w:rsidRPr="00C15F4A" w:rsidRDefault="00C15F4A" w:rsidP="000F21DF">
      <w:pPr>
        <w:spacing w:line="480" w:lineRule="auto"/>
        <w:ind w:firstLine="720"/>
        <w:jc w:val="both"/>
        <w:rPr>
          <w:rFonts w:ascii="Times New Roman" w:hAnsi="Times New Roman" w:cs="Times New Roman"/>
          <w:color w:val="222222"/>
          <w:sz w:val="24"/>
          <w:szCs w:val="24"/>
          <w:shd w:val="clear" w:color="auto" w:fill="FFFFFF"/>
        </w:rPr>
      </w:pPr>
      <w:r w:rsidRPr="00C15F4A">
        <w:rPr>
          <w:rFonts w:ascii="Times New Roman" w:hAnsi="Times New Roman" w:cs="Times New Roman"/>
          <w:color w:val="222222"/>
          <w:sz w:val="24"/>
          <w:szCs w:val="24"/>
          <w:shd w:val="clear" w:color="auto" w:fill="FFFFFF"/>
        </w:rPr>
        <w:t>Among advanced industrialized countries, the United States healthcare system is unparalleled with its combination of public health coverage and private health insurance. The health care system advances have had their set of pros and co</w:t>
      </w:r>
      <w:r w:rsidR="00124355">
        <w:rPr>
          <w:rFonts w:ascii="Times New Roman" w:hAnsi="Times New Roman" w:cs="Times New Roman"/>
          <w:color w:val="222222"/>
          <w:sz w:val="24"/>
          <w:szCs w:val="24"/>
          <w:shd w:val="clear" w:color="auto" w:fill="FFFFFF"/>
        </w:rPr>
        <w:t>ns over the past decade that have</w:t>
      </w:r>
      <w:r w:rsidRPr="00C15F4A">
        <w:rPr>
          <w:rFonts w:ascii="Times New Roman" w:hAnsi="Times New Roman" w:cs="Times New Roman"/>
          <w:color w:val="222222"/>
          <w:sz w:val="24"/>
          <w:szCs w:val="24"/>
          <w:shd w:val="clear" w:color="auto" w:fill="FFFFFF"/>
        </w:rPr>
        <w:t xml:space="preserve"> affected access and healthcare services to Americans. To get an extensive overview of this, I interviewed Jane Lannister, an acute care nurse practitioner at Montgomery Pulmonary Consultants in the Greater Montgomery Area.</w:t>
      </w:r>
    </w:p>
    <w:p w:rsidR="00C15F4A" w:rsidRDefault="00124355" w:rsidP="00EE1966">
      <w:pPr>
        <w:spacing w:line="480" w:lineRule="auto"/>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T</w:t>
      </w:r>
      <w:r w:rsidR="00C15F4A" w:rsidRPr="00EE1966">
        <w:rPr>
          <w:rFonts w:ascii="Times New Roman" w:hAnsi="Times New Roman" w:cs="Times New Roman"/>
          <w:b/>
          <w:bCs/>
          <w:color w:val="222222"/>
          <w:sz w:val="24"/>
          <w:szCs w:val="24"/>
          <w:shd w:val="clear" w:color="auto" w:fill="FFFFFF"/>
        </w:rPr>
        <w:t>he significant problems with the U.S. health care system today</w:t>
      </w:r>
    </w:p>
    <w:p w:rsidR="00AD26FA" w:rsidRDefault="00AD26FA" w:rsidP="003648AA">
      <w:pPr>
        <w:spacing w:line="480" w:lineRule="auto"/>
        <w:ind w:firstLine="720"/>
        <w:jc w:val="both"/>
        <w:rPr>
          <w:rFonts w:ascii="Times New Roman" w:hAnsi="Times New Roman" w:cs="Times New Roman"/>
          <w:color w:val="222222"/>
          <w:sz w:val="24"/>
          <w:szCs w:val="24"/>
          <w:shd w:val="clear" w:color="auto" w:fill="FFFFFF"/>
        </w:rPr>
      </w:pPr>
      <w:r w:rsidRPr="00C15F4A">
        <w:rPr>
          <w:rFonts w:ascii="Times New Roman" w:hAnsi="Times New Roman" w:cs="Times New Roman"/>
          <w:color w:val="222222"/>
          <w:sz w:val="24"/>
          <w:szCs w:val="24"/>
          <w:shd w:val="clear" w:color="auto" w:fill="FFFFFF"/>
        </w:rPr>
        <w:t xml:space="preserve">For the last ten years working as a nurse practitioner, I have noted two specific issues that, in my opinion, are still significant problems facing the U.S. healthcare system. The first issue is the increasing income-related disparities in access to care. Disparities in access are </w:t>
      </w:r>
      <w:r>
        <w:rPr>
          <w:rFonts w:ascii="Times New Roman" w:hAnsi="Times New Roman" w:cs="Times New Roman"/>
          <w:color w:val="222222"/>
          <w:sz w:val="24"/>
          <w:szCs w:val="24"/>
          <w:shd w:val="clear" w:color="auto" w:fill="FFFFFF"/>
        </w:rPr>
        <w:t>mainly</w:t>
      </w:r>
      <w:r w:rsidRPr="00C15F4A">
        <w:rPr>
          <w:rFonts w:ascii="Times New Roman" w:hAnsi="Times New Roman" w:cs="Times New Roman"/>
          <w:color w:val="222222"/>
          <w:sz w:val="24"/>
          <w:szCs w:val="24"/>
          <w:shd w:val="clear" w:color="auto" w:fill="FFFFFF"/>
        </w:rPr>
        <w:t xml:space="preserve"> due to high uninsured or </w:t>
      </w:r>
      <w:r>
        <w:rPr>
          <w:rFonts w:ascii="Times New Roman" w:hAnsi="Times New Roman" w:cs="Times New Roman"/>
          <w:color w:val="222222"/>
          <w:sz w:val="24"/>
          <w:szCs w:val="24"/>
          <w:shd w:val="clear" w:color="auto" w:fill="FFFFFF"/>
        </w:rPr>
        <w:t>deficie</w:t>
      </w:r>
      <w:r w:rsidRPr="00C15F4A">
        <w:rPr>
          <w:rFonts w:ascii="Times New Roman" w:hAnsi="Times New Roman" w:cs="Times New Roman"/>
          <w:color w:val="222222"/>
          <w:sz w:val="24"/>
          <w:szCs w:val="24"/>
          <w:shd w:val="clear" w:color="auto" w:fill="FFFFFF"/>
        </w:rPr>
        <w:t xml:space="preserve">nt health insurance among low-income </w:t>
      </w:r>
      <w:r>
        <w:rPr>
          <w:rFonts w:ascii="Times New Roman" w:hAnsi="Times New Roman" w:cs="Times New Roman"/>
          <w:color w:val="222222"/>
          <w:sz w:val="24"/>
          <w:szCs w:val="24"/>
          <w:shd w:val="clear" w:color="auto" w:fill="FFFFFF"/>
        </w:rPr>
        <w:t>citizens</w:t>
      </w:r>
      <w:r w:rsidRPr="00C15F4A">
        <w:rPr>
          <w:rFonts w:ascii="Times New Roman" w:hAnsi="Times New Roman" w:cs="Times New Roman"/>
          <w:color w:val="222222"/>
          <w:sz w:val="24"/>
          <w:szCs w:val="24"/>
          <w:shd w:val="clear" w:color="auto" w:fill="FFFFFF"/>
        </w:rPr>
        <w:t xml:space="preserve">, blacks, and Hispanics. In contrast, Americans with higher incomes likely have more inadequate access to care than their counterparts in other countries (Dickman et al., 2017). Furthermore, multiple studies have found significant inequity in access for low-income and minority populations, including a lack of a consistent source of care, a lack of preventive care, delays in receiving </w:t>
      </w:r>
      <w:r>
        <w:rPr>
          <w:rFonts w:ascii="Times New Roman" w:hAnsi="Times New Roman" w:cs="Times New Roman"/>
          <w:color w:val="222222"/>
          <w:sz w:val="24"/>
          <w:szCs w:val="24"/>
          <w:shd w:val="clear" w:color="auto" w:fill="FFFFFF"/>
        </w:rPr>
        <w:t>necessary</w:t>
      </w:r>
      <w:r w:rsidRPr="00C15F4A">
        <w:rPr>
          <w:rFonts w:ascii="Times New Roman" w:hAnsi="Times New Roman" w:cs="Times New Roman"/>
          <w:color w:val="222222"/>
          <w:sz w:val="24"/>
          <w:szCs w:val="24"/>
          <w:shd w:val="clear" w:color="auto" w:fill="FFFFFF"/>
        </w:rPr>
        <w:t xml:space="preserve"> care, and higher rates of </w:t>
      </w:r>
      <w:r>
        <w:rPr>
          <w:rFonts w:ascii="Times New Roman" w:hAnsi="Times New Roman" w:cs="Times New Roman"/>
          <w:color w:val="222222"/>
          <w:sz w:val="24"/>
          <w:szCs w:val="24"/>
          <w:shd w:val="clear" w:color="auto" w:fill="FFFFFF"/>
        </w:rPr>
        <w:t>illness</w:t>
      </w:r>
      <w:r w:rsidRPr="00C15F4A">
        <w:rPr>
          <w:rFonts w:ascii="Times New Roman" w:hAnsi="Times New Roman" w:cs="Times New Roman"/>
          <w:color w:val="222222"/>
          <w:sz w:val="24"/>
          <w:szCs w:val="24"/>
          <w:shd w:val="clear" w:color="auto" w:fill="FFFFFF"/>
        </w:rPr>
        <w:t xml:space="preserve">, hospitalization, and </w:t>
      </w:r>
      <w:r>
        <w:rPr>
          <w:rFonts w:ascii="Times New Roman" w:hAnsi="Times New Roman" w:cs="Times New Roman"/>
          <w:color w:val="222222"/>
          <w:sz w:val="24"/>
          <w:szCs w:val="24"/>
          <w:shd w:val="clear" w:color="auto" w:fill="FFFFFF"/>
        </w:rPr>
        <w:t>death</w:t>
      </w:r>
      <w:r w:rsidRPr="00C15F4A">
        <w:rPr>
          <w:rFonts w:ascii="Times New Roman" w:hAnsi="Times New Roman" w:cs="Times New Roman"/>
          <w:color w:val="222222"/>
          <w:sz w:val="24"/>
          <w:szCs w:val="24"/>
          <w:shd w:val="clear" w:color="auto" w:fill="FFFFFF"/>
        </w:rPr>
        <w:t xml:space="preserve"> that could have been avoided with proper access to care. </w:t>
      </w:r>
    </w:p>
    <w:p w:rsidR="00C15F4A" w:rsidRPr="00EE1966" w:rsidRDefault="00C15F4A" w:rsidP="00EE1966">
      <w:pPr>
        <w:spacing w:line="480" w:lineRule="auto"/>
        <w:jc w:val="center"/>
        <w:rPr>
          <w:rFonts w:ascii="Times New Roman" w:hAnsi="Times New Roman" w:cs="Times New Roman"/>
          <w:b/>
          <w:bCs/>
          <w:color w:val="222222"/>
          <w:sz w:val="24"/>
          <w:szCs w:val="24"/>
          <w:shd w:val="clear" w:color="auto" w:fill="FFFFFF"/>
        </w:rPr>
      </w:pPr>
      <w:r w:rsidRPr="00EE1966">
        <w:rPr>
          <w:rFonts w:ascii="Times New Roman" w:hAnsi="Times New Roman" w:cs="Times New Roman"/>
          <w:b/>
          <w:bCs/>
          <w:color w:val="222222"/>
          <w:sz w:val="24"/>
          <w:szCs w:val="24"/>
          <w:shd w:val="clear" w:color="auto" w:fill="FFFFFF"/>
        </w:rPr>
        <w:t>Has the Affordable Care Act effectively addressed these problems?</w:t>
      </w:r>
    </w:p>
    <w:p w:rsidR="00603BA3" w:rsidRPr="00C15F4A" w:rsidRDefault="00603BA3" w:rsidP="00603BA3">
      <w:pPr>
        <w:spacing w:line="480" w:lineRule="auto"/>
        <w:ind w:firstLine="720"/>
        <w:jc w:val="both"/>
        <w:rPr>
          <w:rFonts w:ascii="Times New Roman" w:hAnsi="Times New Roman" w:cs="Times New Roman"/>
          <w:color w:val="222222"/>
          <w:sz w:val="24"/>
          <w:szCs w:val="24"/>
          <w:shd w:val="clear" w:color="auto" w:fill="FFFFFF"/>
        </w:rPr>
      </w:pPr>
      <w:r w:rsidRPr="00C15F4A">
        <w:rPr>
          <w:rFonts w:ascii="Times New Roman" w:hAnsi="Times New Roman" w:cs="Times New Roman"/>
          <w:color w:val="222222"/>
          <w:sz w:val="24"/>
          <w:szCs w:val="24"/>
          <w:shd w:val="clear" w:color="auto" w:fill="FFFFFF"/>
        </w:rPr>
        <w:t xml:space="preserve">Since its inception, the Affordable Care Act has had a significant effect on our healthcare system's problems. Concerning insurance coverage, the health reform expanded Medicaid coverage to all non-elderly adults in participating states with incomes </w:t>
      </w:r>
      <w:r>
        <w:rPr>
          <w:rFonts w:ascii="Times New Roman" w:hAnsi="Times New Roman" w:cs="Times New Roman"/>
          <w:color w:val="222222"/>
          <w:sz w:val="24"/>
          <w:szCs w:val="24"/>
          <w:shd w:val="clear" w:color="auto" w:fill="FFFFFF"/>
        </w:rPr>
        <w:t>under</w:t>
      </w:r>
      <w:r w:rsidRPr="00C15F4A">
        <w:rPr>
          <w:rFonts w:ascii="Times New Roman" w:hAnsi="Times New Roman" w:cs="Times New Roman"/>
          <w:color w:val="222222"/>
          <w:sz w:val="24"/>
          <w:szCs w:val="24"/>
          <w:shd w:val="clear" w:color="auto" w:fill="FFFFFF"/>
        </w:rPr>
        <w:t xml:space="preserve"> 133 percent of the </w:t>
      </w:r>
      <w:r w:rsidRPr="00C15F4A">
        <w:rPr>
          <w:rFonts w:ascii="Times New Roman" w:hAnsi="Times New Roman" w:cs="Times New Roman"/>
          <w:color w:val="222222"/>
          <w:sz w:val="24"/>
          <w:szCs w:val="24"/>
          <w:shd w:val="clear" w:color="auto" w:fill="FFFFFF"/>
        </w:rPr>
        <w:lastRenderedPageBreak/>
        <w:t xml:space="preserve">federal poverty level (FPL) or about $16,000 for a person or $33,500 for </w:t>
      </w:r>
      <w:r w:rsidR="00A95DC9" w:rsidRPr="00C15F4A">
        <w:rPr>
          <w:rFonts w:ascii="Times New Roman" w:hAnsi="Times New Roman" w:cs="Times New Roman"/>
          <w:color w:val="222222"/>
          <w:sz w:val="24"/>
          <w:szCs w:val="24"/>
          <w:shd w:val="clear" w:color="auto" w:fill="FFFFFF"/>
        </w:rPr>
        <w:t>a</w:t>
      </w:r>
      <w:r w:rsidR="00A95DC9">
        <w:rPr>
          <w:rFonts w:ascii="Times New Roman" w:hAnsi="Times New Roman" w:cs="Times New Roman"/>
          <w:color w:val="222222"/>
          <w:sz w:val="24"/>
          <w:szCs w:val="24"/>
          <w:shd w:val="clear" w:color="auto" w:fill="FFFFFF"/>
        </w:rPr>
        <w:t>n individual</w:t>
      </w:r>
      <w:r w:rsidRPr="00C15F4A">
        <w:rPr>
          <w:rFonts w:ascii="Times New Roman" w:hAnsi="Times New Roman" w:cs="Times New Roman"/>
          <w:color w:val="222222"/>
          <w:sz w:val="24"/>
          <w:szCs w:val="24"/>
          <w:shd w:val="clear" w:color="auto" w:fill="FFFFFF"/>
        </w:rPr>
        <w:t xml:space="preserve"> with children</w:t>
      </w:r>
      <w:r>
        <w:rPr>
          <w:rFonts w:ascii="Times New Roman" w:hAnsi="Times New Roman" w:cs="Times New Roman"/>
          <w:color w:val="222222"/>
          <w:sz w:val="24"/>
          <w:szCs w:val="24"/>
          <w:shd w:val="clear" w:color="auto" w:fill="FFFFFF"/>
        </w:rPr>
        <w:t xml:space="preserve"> (</w:t>
      </w:r>
      <w:r w:rsidRPr="00C15F4A">
        <w:rPr>
          <w:rFonts w:ascii="Times New Roman" w:hAnsi="Times New Roman" w:cs="Times New Roman"/>
          <w:color w:val="222222"/>
          <w:sz w:val="24"/>
          <w:szCs w:val="24"/>
          <w:shd w:val="clear" w:color="auto" w:fill="FFFFFF"/>
        </w:rPr>
        <w:t>McIntyre et al., 2019</w:t>
      </w:r>
      <w:r w:rsidR="00124355">
        <w:rPr>
          <w:rFonts w:ascii="Times New Roman" w:hAnsi="Times New Roman" w:cs="Times New Roman"/>
          <w:color w:val="222222"/>
          <w:sz w:val="24"/>
          <w:szCs w:val="24"/>
          <w:shd w:val="clear" w:color="auto" w:fill="FFFFFF"/>
        </w:rPr>
        <w:t>)</w:t>
      </w:r>
      <w:r w:rsidRPr="00C15F4A">
        <w:rPr>
          <w:rFonts w:ascii="Times New Roman" w:hAnsi="Times New Roman" w:cs="Times New Roman"/>
          <w:color w:val="222222"/>
          <w:sz w:val="24"/>
          <w:szCs w:val="24"/>
          <w:shd w:val="clear" w:color="auto" w:fill="FFFFFF"/>
        </w:rPr>
        <w:t xml:space="preserve">. It </w:t>
      </w:r>
      <w:r>
        <w:rPr>
          <w:rFonts w:ascii="Times New Roman" w:hAnsi="Times New Roman" w:cs="Times New Roman"/>
          <w:color w:val="222222"/>
          <w:sz w:val="24"/>
          <w:szCs w:val="24"/>
          <w:shd w:val="clear" w:color="auto" w:fill="FFFFFF"/>
        </w:rPr>
        <w:t>offers</w:t>
      </w:r>
      <w:r w:rsidRPr="00C15F4A">
        <w:rPr>
          <w:rFonts w:ascii="Times New Roman" w:hAnsi="Times New Roman" w:cs="Times New Roman"/>
          <w:color w:val="222222"/>
          <w:sz w:val="24"/>
          <w:szCs w:val="24"/>
          <w:shd w:val="clear" w:color="auto" w:fill="FFFFFF"/>
        </w:rPr>
        <w:t xml:space="preserve"> subsidized healthcare through the health care marketplaces for small businesses and individuals </w:t>
      </w:r>
      <w:r>
        <w:rPr>
          <w:rFonts w:ascii="Times New Roman" w:hAnsi="Times New Roman" w:cs="Times New Roman"/>
          <w:color w:val="222222"/>
          <w:sz w:val="24"/>
          <w:szCs w:val="24"/>
          <w:shd w:val="clear" w:color="auto" w:fill="FFFFFF"/>
        </w:rPr>
        <w:t>lacking</w:t>
      </w:r>
      <w:r w:rsidRPr="00C15F4A">
        <w:rPr>
          <w:rFonts w:ascii="Times New Roman" w:hAnsi="Times New Roman" w:cs="Times New Roman"/>
          <w:color w:val="222222"/>
          <w:sz w:val="24"/>
          <w:szCs w:val="24"/>
          <w:shd w:val="clear" w:color="auto" w:fill="FFFFFF"/>
        </w:rPr>
        <w:t xml:space="preserve"> access to employment-based insurance (McIntyre et al., 2019). After its implementation and expansion, the act has significantly reduced health disparities between ethnic and racial </w:t>
      </w:r>
      <w:r>
        <w:rPr>
          <w:rFonts w:ascii="Times New Roman" w:hAnsi="Times New Roman" w:cs="Times New Roman"/>
          <w:color w:val="222222"/>
          <w:sz w:val="24"/>
          <w:szCs w:val="24"/>
          <w:shd w:val="clear" w:color="auto" w:fill="FFFFFF"/>
        </w:rPr>
        <w:t>communities</w:t>
      </w:r>
      <w:r w:rsidRPr="00C15F4A">
        <w:rPr>
          <w:rFonts w:ascii="Times New Roman" w:hAnsi="Times New Roman" w:cs="Times New Roman"/>
          <w:color w:val="222222"/>
          <w:sz w:val="24"/>
          <w:szCs w:val="24"/>
          <w:shd w:val="clear" w:color="auto" w:fill="FFFFFF"/>
        </w:rPr>
        <w:t xml:space="preserve"> by providing Medicaid or the marketplace plan by enabling access to affordable health care and meeting the costs needed for proper care (Nicole et al., 2020).</w:t>
      </w:r>
    </w:p>
    <w:p w:rsidR="00C15F4A" w:rsidRPr="00EE1966" w:rsidRDefault="00C15F4A" w:rsidP="00EE1966">
      <w:pPr>
        <w:spacing w:line="480" w:lineRule="auto"/>
        <w:jc w:val="center"/>
        <w:rPr>
          <w:rFonts w:ascii="Times New Roman" w:hAnsi="Times New Roman" w:cs="Times New Roman"/>
          <w:b/>
          <w:bCs/>
          <w:color w:val="222222"/>
          <w:sz w:val="24"/>
          <w:szCs w:val="24"/>
          <w:shd w:val="clear" w:color="auto" w:fill="FFFFFF"/>
        </w:rPr>
      </w:pPr>
      <w:r w:rsidRPr="00EE1966">
        <w:rPr>
          <w:rFonts w:ascii="Times New Roman" w:hAnsi="Times New Roman" w:cs="Times New Roman"/>
          <w:b/>
          <w:bCs/>
          <w:color w:val="222222"/>
          <w:sz w:val="24"/>
          <w:szCs w:val="24"/>
          <w:shd w:val="clear" w:color="auto" w:fill="FFFFFF"/>
        </w:rPr>
        <w:t>What are the significant trends in the health care system you see occurring in the next 5-10 years?</w:t>
      </w:r>
    </w:p>
    <w:p w:rsidR="00CC3EDD" w:rsidRPr="00C15F4A" w:rsidRDefault="00CC3EDD" w:rsidP="003648AA">
      <w:pPr>
        <w:spacing w:line="480" w:lineRule="auto"/>
        <w:ind w:firstLine="720"/>
        <w:jc w:val="both"/>
        <w:rPr>
          <w:rFonts w:ascii="Times New Roman" w:hAnsi="Times New Roman" w:cs="Times New Roman"/>
          <w:color w:val="222222"/>
          <w:sz w:val="24"/>
          <w:szCs w:val="24"/>
          <w:shd w:val="clear" w:color="auto" w:fill="FFFFFF"/>
        </w:rPr>
      </w:pPr>
      <w:r w:rsidRPr="00C15F4A">
        <w:rPr>
          <w:rFonts w:ascii="Times New Roman" w:hAnsi="Times New Roman" w:cs="Times New Roman"/>
          <w:color w:val="222222"/>
          <w:sz w:val="24"/>
          <w:szCs w:val="24"/>
          <w:shd w:val="clear" w:color="auto" w:fill="FFFFFF"/>
        </w:rPr>
        <w:t xml:space="preserve">Each year, there are significant trends in the health care system that have had both advantages and challenges. One of the trends I feel will be necessary is the increase in technology. For instance, better, less invasive imaging with magnetic resonance, DNA chip technology, or genetic fingerprinting and computer-assisted diagnosis will offer improved functional outcomes (Vogenberg et al., 2018). Improvement in technology brings forth improvement in patient care information (Vogenberg et al., 2018). With the Internet and its successors that safeguard confidentiality, the electronic medical record will store patient data and provide </w:t>
      </w:r>
      <w:r>
        <w:rPr>
          <w:rFonts w:ascii="Times New Roman" w:hAnsi="Times New Roman" w:cs="Times New Roman"/>
          <w:color w:val="222222"/>
          <w:sz w:val="24"/>
          <w:szCs w:val="24"/>
          <w:shd w:val="clear" w:color="auto" w:fill="FFFFFF"/>
        </w:rPr>
        <w:t>data</w:t>
      </w:r>
      <w:r w:rsidRPr="00C15F4A">
        <w:rPr>
          <w:rFonts w:ascii="Times New Roman" w:hAnsi="Times New Roman" w:cs="Times New Roman"/>
          <w:color w:val="222222"/>
          <w:sz w:val="24"/>
          <w:szCs w:val="24"/>
          <w:shd w:val="clear" w:color="auto" w:fill="FFFFFF"/>
        </w:rPr>
        <w:t xml:space="preserve"> on best practice in real-time, whether </w:t>
      </w:r>
      <w:r>
        <w:rPr>
          <w:rFonts w:ascii="Times New Roman" w:hAnsi="Times New Roman" w:cs="Times New Roman"/>
          <w:color w:val="222222"/>
          <w:sz w:val="24"/>
          <w:szCs w:val="24"/>
          <w:shd w:val="clear" w:color="auto" w:fill="FFFFFF"/>
        </w:rPr>
        <w:t>resulting from</w:t>
      </w:r>
      <w:r w:rsidRPr="00C15F4A">
        <w:rPr>
          <w:rFonts w:ascii="Times New Roman" w:hAnsi="Times New Roman" w:cs="Times New Roman"/>
          <w:color w:val="222222"/>
          <w:sz w:val="24"/>
          <w:szCs w:val="24"/>
          <w:shd w:val="clear" w:color="auto" w:fill="FFFFFF"/>
        </w:rPr>
        <w:t xml:space="preserve"> statistically from the practice of the </w:t>
      </w:r>
      <w:r>
        <w:rPr>
          <w:rFonts w:ascii="Times New Roman" w:hAnsi="Times New Roman" w:cs="Times New Roman"/>
          <w:color w:val="222222"/>
          <w:sz w:val="24"/>
          <w:szCs w:val="24"/>
          <w:shd w:val="clear" w:color="auto" w:fill="FFFFFF"/>
        </w:rPr>
        <w:t xml:space="preserve">health </w:t>
      </w:r>
      <w:r w:rsidRPr="00C15F4A">
        <w:rPr>
          <w:rFonts w:ascii="Times New Roman" w:hAnsi="Times New Roman" w:cs="Times New Roman"/>
          <w:color w:val="222222"/>
          <w:sz w:val="24"/>
          <w:szCs w:val="24"/>
          <w:shd w:val="clear" w:color="auto" w:fill="FFFFFF"/>
        </w:rPr>
        <w:t>p</w:t>
      </w:r>
      <w:r>
        <w:rPr>
          <w:rFonts w:ascii="Times New Roman" w:hAnsi="Times New Roman" w:cs="Times New Roman"/>
          <w:color w:val="222222"/>
          <w:sz w:val="24"/>
          <w:szCs w:val="24"/>
          <w:shd w:val="clear" w:color="auto" w:fill="FFFFFF"/>
        </w:rPr>
        <w:t>ractitioners</w:t>
      </w:r>
      <w:r w:rsidRPr="00C15F4A">
        <w:rPr>
          <w:rFonts w:ascii="Times New Roman" w:hAnsi="Times New Roman" w:cs="Times New Roman"/>
          <w:color w:val="222222"/>
          <w:sz w:val="24"/>
          <w:szCs w:val="24"/>
          <w:shd w:val="clear" w:color="auto" w:fill="FFFFFF"/>
        </w:rPr>
        <w:t xml:space="preserve"> or based on health plan data.</w:t>
      </w:r>
    </w:p>
    <w:p w:rsidR="00C15F4A" w:rsidRPr="00CC3EDD" w:rsidRDefault="00C15F4A" w:rsidP="00CC3EDD">
      <w:pPr>
        <w:spacing w:line="480" w:lineRule="auto"/>
        <w:jc w:val="center"/>
        <w:rPr>
          <w:rFonts w:ascii="Times New Roman" w:hAnsi="Times New Roman" w:cs="Times New Roman"/>
          <w:b/>
          <w:bCs/>
          <w:color w:val="222222"/>
          <w:sz w:val="24"/>
          <w:szCs w:val="24"/>
          <w:shd w:val="clear" w:color="auto" w:fill="FFFFFF"/>
        </w:rPr>
      </w:pPr>
      <w:r w:rsidRPr="00CC3EDD">
        <w:rPr>
          <w:rFonts w:ascii="Times New Roman" w:hAnsi="Times New Roman" w:cs="Times New Roman"/>
          <w:b/>
          <w:bCs/>
          <w:color w:val="222222"/>
          <w:sz w:val="24"/>
          <w:szCs w:val="24"/>
          <w:shd w:val="clear" w:color="auto" w:fill="FFFFFF"/>
        </w:rPr>
        <w:t>What are the changes you want to see in the system, and how can they be brought to practice?</w:t>
      </w:r>
    </w:p>
    <w:p w:rsidR="00CC3EDD" w:rsidRPr="00C15F4A" w:rsidRDefault="00CC3EDD" w:rsidP="003648AA">
      <w:pPr>
        <w:spacing w:line="480" w:lineRule="auto"/>
        <w:ind w:firstLine="720"/>
        <w:jc w:val="both"/>
        <w:rPr>
          <w:rFonts w:ascii="Times New Roman" w:hAnsi="Times New Roman" w:cs="Times New Roman"/>
          <w:color w:val="222222"/>
          <w:sz w:val="24"/>
          <w:szCs w:val="24"/>
          <w:shd w:val="clear" w:color="auto" w:fill="FFFFFF"/>
        </w:rPr>
      </w:pPr>
      <w:r w:rsidRPr="00C15F4A">
        <w:rPr>
          <w:rFonts w:ascii="Times New Roman" w:hAnsi="Times New Roman" w:cs="Times New Roman"/>
          <w:color w:val="222222"/>
          <w:sz w:val="24"/>
          <w:szCs w:val="24"/>
          <w:shd w:val="clear" w:color="auto" w:fill="FFFFFF"/>
        </w:rPr>
        <w:t xml:space="preserve">To improve health care services in our country, I would like to see more opportunities given to health practitioners to influence change. Use of the bottom-up approach in terms of </w:t>
      </w:r>
      <w:r w:rsidRPr="00C15F4A">
        <w:rPr>
          <w:rFonts w:ascii="Times New Roman" w:hAnsi="Times New Roman" w:cs="Times New Roman"/>
          <w:color w:val="222222"/>
          <w:sz w:val="24"/>
          <w:szCs w:val="24"/>
          <w:shd w:val="clear" w:color="auto" w:fill="FFFFFF"/>
        </w:rPr>
        <w:lastRenderedPageBreak/>
        <w:t>ideas and suggestions since we as practitioners are more knowledgeable about our work and health care itself, placing us in a more influential position to note relevant problems and provide workable solutions can improve changes in the health care system (Nilsen et al., 2020). A change I would like to see is implementing gradual acceptance and preparedness of changes in organizations and health care systems (Nilsen et al., 2020). This can be done by clear communication and time for preparation to enhance a successful transitioning in the changes. Changes applied immediately and unexpectedly with no first-hand information will not improve in the successful implementation of change.</w:t>
      </w:r>
    </w:p>
    <w:p w:rsidR="00EE1966" w:rsidRDefault="00C15F4A" w:rsidP="003648AA">
      <w:pPr>
        <w:spacing w:line="480" w:lineRule="auto"/>
        <w:jc w:val="center"/>
        <w:rPr>
          <w:rFonts w:ascii="Times New Roman" w:hAnsi="Times New Roman" w:cs="Times New Roman"/>
          <w:b/>
          <w:bCs/>
          <w:color w:val="222222"/>
          <w:sz w:val="24"/>
          <w:szCs w:val="24"/>
          <w:shd w:val="clear" w:color="auto" w:fill="FFFFFF"/>
        </w:rPr>
      </w:pPr>
      <w:r w:rsidRPr="00EE1966">
        <w:rPr>
          <w:rFonts w:ascii="Times New Roman" w:hAnsi="Times New Roman" w:cs="Times New Roman"/>
          <w:b/>
          <w:bCs/>
          <w:color w:val="222222"/>
          <w:sz w:val="24"/>
          <w:szCs w:val="24"/>
          <w:shd w:val="clear" w:color="auto" w:fill="FFFFFF"/>
        </w:rPr>
        <w:t>What do you see your role as in improving health and health care?</w:t>
      </w:r>
    </w:p>
    <w:p w:rsidR="00C937DB" w:rsidRPr="00C15F4A" w:rsidRDefault="00C937DB" w:rsidP="00C937DB">
      <w:pPr>
        <w:spacing w:line="480" w:lineRule="auto"/>
        <w:ind w:firstLine="720"/>
        <w:jc w:val="both"/>
        <w:rPr>
          <w:rFonts w:ascii="Times New Roman" w:hAnsi="Times New Roman" w:cs="Times New Roman"/>
          <w:color w:val="222222"/>
          <w:sz w:val="24"/>
          <w:szCs w:val="24"/>
          <w:shd w:val="clear" w:color="auto" w:fill="FFFFFF"/>
        </w:rPr>
      </w:pPr>
      <w:r w:rsidRPr="00C15F4A">
        <w:rPr>
          <w:rFonts w:ascii="Times New Roman" w:hAnsi="Times New Roman" w:cs="Times New Roman"/>
          <w:color w:val="222222"/>
          <w:sz w:val="24"/>
          <w:szCs w:val="24"/>
          <w:shd w:val="clear" w:color="auto" w:fill="FFFFFF"/>
        </w:rPr>
        <w:t xml:space="preserve">As a certified nurse practitioner, my role in improving health and healthcare is influenced by four specific principles; I need to achieve higher levels of education in my field, I ought to practice the full extent of the nursing educational level, I have to </w:t>
      </w:r>
      <w:r>
        <w:rPr>
          <w:rFonts w:ascii="Times New Roman" w:hAnsi="Times New Roman" w:cs="Times New Roman"/>
          <w:color w:val="222222"/>
          <w:sz w:val="24"/>
          <w:szCs w:val="24"/>
          <w:shd w:val="clear" w:color="auto" w:fill="FFFFFF"/>
        </w:rPr>
        <w:t>partner</w:t>
      </w:r>
      <w:r w:rsidRPr="00C15F4A">
        <w:rPr>
          <w:rFonts w:ascii="Times New Roman" w:hAnsi="Times New Roman" w:cs="Times New Roman"/>
          <w:color w:val="222222"/>
          <w:sz w:val="24"/>
          <w:szCs w:val="24"/>
          <w:shd w:val="clear" w:color="auto" w:fill="FFFFFF"/>
        </w:rPr>
        <w:t xml:space="preserve"> physicians and other health pr</w:t>
      </w:r>
      <w:r>
        <w:rPr>
          <w:rFonts w:ascii="Times New Roman" w:hAnsi="Times New Roman" w:cs="Times New Roman"/>
          <w:color w:val="222222"/>
          <w:sz w:val="24"/>
          <w:szCs w:val="24"/>
          <w:shd w:val="clear" w:color="auto" w:fill="FFFFFF"/>
        </w:rPr>
        <w:t>actitioners</w:t>
      </w:r>
      <w:r w:rsidRPr="00C15F4A">
        <w:rPr>
          <w:rFonts w:ascii="Times New Roman" w:hAnsi="Times New Roman" w:cs="Times New Roman"/>
          <w:color w:val="222222"/>
          <w:sz w:val="24"/>
          <w:szCs w:val="24"/>
          <w:shd w:val="clear" w:color="auto" w:fill="FFFFFF"/>
        </w:rPr>
        <w:t xml:space="preserve"> thoroughly and, I ought to develop an effective workforce planning and policymaking (Cleveland et al., 2019).</w:t>
      </w:r>
    </w:p>
    <w:p w:rsidR="00C937DB" w:rsidRDefault="00C937DB" w:rsidP="00C937DB">
      <w:pPr>
        <w:spacing w:line="480" w:lineRule="auto"/>
        <w:ind w:firstLine="720"/>
        <w:jc w:val="both"/>
        <w:rPr>
          <w:rFonts w:ascii="Times New Roman" w:hAnsi="Times New Roman" w:cs="Times New Roman"/>
          <w:color w:val="222222"/>
          <w:sz w:val="24"/>
          <w:szCs w:val="24"/>
          <w:shd w:val="clear" w:color="auto" w:fill="FFFFFF"/>
        </w:rPr>
      </w:pPr>
      <w:r w:rsidRPr="00C15F4A">
        <w:rPr>
          <w:rFonts w:ascii="Times New Roman" w:hAnsi="Times New Roman" w:cs="Times New Roman"/>
          <w:color w:val="222222"/>
          <w:sz w:val="24"/>
          <w:szCs w:val="24"/>
          <w:shd w:val="clear" w:color="auto" w:fill="FFFFFF"/>
        </w:rPr>
        <w:t xml:space="preserve"> In addition to these principles, partnering with businesses in voluntary work organized by the Action Coalitions of voluntary nurses to advocate for policy changes in my state to i</w:t>
      </w:r>
      <w:r>
        <w:rPr>
          <w:rFonts w:ascii="Times New Roman" w:hAnsi="Times New Roman" w:cs="Times New Roman"/>
          <w:color w:val="222222"/>
          <w:sz w:val="24"/>
          <w:szCs w:val="24"/>
          <w:shd w:val="clear" w:color="auto" w:fill="FFFFFF"/>
        </w:rPr>
        <w:t>mprov</w:t>
      </w:r>
      <w:r w:rsidRPr="00C15F4A">
        <w:rPr>
          <w:rFonts w:ascii="Times New Roman" w:hAnsi="Times New Roman" w:cs="Times New Roman"/>
          <w:color w:val="222222"/>
          <w:sz w:val="24"/>
          <w:szCs w:val="24"/>
          <w:shd w:val="clear" w:color="auto" w:fill="FFFFFF"/>
        </w:rPr>
        <w:t xml:space="preserve">e access to quality healthcare goes a long way to improve the healthcare system. To improve health and healthcare, being involved in health care decision-making processes is essential. The recommendations that advocated for nurses and other health practitioners to be involved in decision-making resulted in increasing nurses serving in governing boards to improve the health of communities and the state (Cleveland et al., 2019). Nurses speak out about matters that concern them as investors in the communities' health where </w:t>
      </w:r>
      <w:r>
        <w:rPr>
          <w:rFonts w:ascii="Times New Roman" w:hAnsi="Times New Roman" w:cs="Times New Roman"/>
          <w:color w:val="222222"/>
          <w:sz w:val="24"/>
          <w:szCs w:val="24"/>
          <w:shd w:val="clear" w:color="auto" w:fill="FFFFFF"/>
        </w:rPr>
        <w:t>we</w:t>
      </w:r>
      <w:r w:rsidRPr="00C15F4A">
        <w:rPr>
          <w:rFonts w:ascii="Times New Roman" w:hAnsi="Times New Roman" w:cs="Times New Roman"/>
          <w:color w:val="222222"/>
          <w:sz w:val="24"/>
          <w:szCs w:val="24"/>
          <w:shd w:val="clear" w:color="auto" w:fill="FFFFFF"/>
        </w:rPr>
        <w:t xml:space="preserve"> live and work. The effect is much more than just a financial gain. Nurses assist organizations in responding to and </w:t>
      </w:r>
      <w:r w:rsidRPr="00C15F4A">
        <w:rPr>
          <w:rFonts w:ascii="Times New Roman" w:hAnsi="Times New Roman" w:cs="Times New Roman"/>
          <w:color w:val="222222"/>
          <w:sz w:val="24"/>
          <w:szCs w:val="24"/>
          <w:shd w:val="clear" w:color="auto" w:fill="FFFFFF"/>
        </w:rPr>
        <w:lastRenderedPageBreak/>
        <w:t>preventing threats to the environment, safety, and economic infrastructures (Cleveland et al., 2019). As a nurse, I am qualified to lead through board governance and offer guidance through organization transitions to improve health care provision.</w:t>
      </w:r>
    </w:p>
    <w:p w:rsidR="001E2964" w:rsidRDefault="001E2964">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p w:rsidR="001E2964" w:rsidRPr="001E2964" w:rsidRDefault="001E2964" w:rsidP="001E2964">
      <w:pPr>
        <w:spacing w:line="480" w:lineRule="auto"/>
        <w:ind w:hanging="720"/>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lastRenderedPageBreak/>
        <w:t>References</w:t>
      </w:r>
    </w:p>
    <w:p w:rsidR="001E2964" w:rsidRPr="009B723B" w:rsidRDefault="001E2964" w:rsidP="001E2964">
      <w:pPr>
        <w:spacing w:line="480" w:lineRule="auto"/>
        <w:ind w:left="720" w:hanging="720"/>
        <w:jc w:val="both"/>
        <w:rPr>
          <w:rFonts w:ascii="Times New Roman" w:hAnsi="Times New Roman" w:cs="Times New Roman"/>
          <w:color w:val="222222"/>
          <w:sz w:val="24"/>
          <w:szCs w:val="24"/>
          <w:shd w:val="clear" w:color="auto" w:fill="FFFFFF"/>
        </w:rPr>
      </w:pPr>
      <w:r w:rsidRPr="009B723B">
        <w:rPr>
          <w:rFonts w:ascii="Times New Roman" w:hAnsi="Times New Roman" w:cs="Times New Roman"/>
          <w:color w:val="222222"/>
          <w:sz w:val="24"/>
          <w:szCs w:val="24"/>
          <w:shd w:val="clear" w:color="auto" w:fill="FFFFFF"/>
        </w:rPr>
        <w:t>Dickman, S. L., Himmelstein, D. U., &amp;Woolhandler, S. (2017). Inequality and the health-care system in the USA. </w:t>
      </w:r>
      <w:r w:rsidRPr="009B723B">
        <w:rPr>
          <w:rFonts w:ascii="Times New Roman" w:hAnsi="Times New Roman" w:cs="Times New Roman"/>
          <w:i/>
          <w:iCs/>
          <w:color w:val="222222"/>
          <w:sz w:val="24"/>
          <w:szCs w:val="24"/>
          <w:shd w:val="clear" w:color="auto" w:fill="FFFFFF"/>
        </w:rPr>
        <w:t>The Lancet</w:t>
      </w:r>
      <w:r w:rsidRPr="009B723B">
        <w:rPr>
          <w:rFonts w:ascii="Times New Roman" w:hAnsi="Times New Roman" w:cs="Times New Roman"/>
          <w:color w:val="222222"/>
          <w:sz w:val="24"/>
          <w:szCs w:val="24"/>
          <w:shd w:val="clear" w:color="auto" w:fill="FFFFFF"/>
        </w:rPr>
        <w:t>, </w:t>
      </w:r>
      <w:r w:rsidRPr="009B723B">
        <w:rPr>
          <w:rFonts w:ascii="Times New Roman" w:hAnsi="Times New Roman" w:cs="Times New Roman"/>
          <w:i/>
          <w:iCs/>
          <w:color w:val="222222"/>
          <w:sz w:val="24"/>
          <w:szCs w:val="24"/>
          <w:shd w:val="clear" w:color="auto" w:fill="FFFFFF"/>
        </w:rPr>
        <w:t>389</w:t>
      </w:r>
      <w:r w:rsidRPr="009B723B">
        <w:rPr>
          <w:rFonts w:ascii="Times New Roman" w:hAnsi="Times New Roman" w:cs="Times New Roman"/>
          <w:color w:val="222222"/>
          <w:sz w:val="24"/>
          <w:szCs w:val="24"/>
          <w:shd w:val="clear" w:color="auto" w:fill="FFFFFF"/>
        </w:rPr>
        <w:t>(10077), 1431-1441.</w:t>
      </w:r>
    </w:p>
    <w:p w:rsidR="001E2964" w:rsidRDefault="001E2964" w:rsidP="009B723B">
      <w:pPr>
        <w:pStyle w:val="NormalWeb"/>
        <w:spacing w:line="480" w:lineRule="auto"/>
        <w:ind w:left="720" w:hanging="720"/>
        <w:jc w:val="both"/>
      </w:pPr>
      <w:r>
        <w:t xml:space="preserve">McIntyre, Adrianna, and Zirui Song. “The US Affordable Care Act: Reflections and Directions at the Close of a Decade.” </w:t>
      </w:r>
      <w:r>
        <w:rPr>
          <w:i/>
          <w:iCs/>
        </w:rPr>
        <w:t>PLOS Medicine</w:t>
      </w:r>
      <w:r>
        <w:t xml:space="preserve">, Public Library of Science, 26 Feb. 2019, journals.plos.org/plosmedicine/article?id=10.1371%2Fjournal.pmed.1002752. </w:t>
      </w:r>
      <w:hyperlink r:id="rId6" w:history="1">
        <w:r w:rsidRPr="00071565">
          <w:rPr>
            <w:rStyle w:val="Hyperlink"/>
          </w:rPr>
          <w:t>https://journals.plos.org/plosmedicine/article?id=10.1371/journal.pmed.1002752</w:t>
        </w:r>
      </w:hyperlink>
    </w:p>
    <w:p w:rsidR="001E2964" w:rsidRDefault="001E2964" w:rsidP="009B723B">
      <w:pPr>
        <w:pStyle w:val="NormalWeb"/>
        <w:spacing w:line="480" w:lineRule="auto"/>
        <w:ind w:left="720" w:hanging="720"/>
        <w:jc w:val="both"/>
        <w:rPr>
          <w:shd w:val="clear" w:color="auto" w:fill="FFFFFF"/>
        </w:rPr>
      </w:pPr>
      <w:r w:rsidRPr="008D7122">
        <w:rPr>
          <w:shd w:val="clear" w:color="auto" w:fill="FFFFFF"/>
        </w:rPr>
        <w:t>Nilsen, P., Seing, I., Ericsson, C. </w:t>
      </w:r>
      <w:r w:rsidRPr="008D7122">
        <w:rPr>
          <w:i/>
          <w:iCs/>
          <w:shd w:val="clear" w:color="auto" w:fill="FFFFFF"/>
        </w:rPr>
        <w:t>et al.</w:t>
      </w:r>
      <w:r w:rsidRPr="008D7122">
        <w:rPr>
          <w:shd w:val="clear" w:color="auto" w:fill="FFFFFF"/>
        </w:rPr>
        <w:t> Characteristics of successful changes in health care organizations: an interview study with physicians, registered nurses and assistant nurses. </w:t>
      </w:r>
      <w:r w:rsidRPr="008D7122">
        <w:rPr>
          <w:i/>
          <w:iCs/>
          <w:shd w:val="clear" w:color="auto" w:fill="FFFFFF"/>
        </w:rPr>
        <w:t>BMC Health Serv Res</w:t>
      </w:r>
      <w:r w:rsidRPr="008D7122">
        <w:rPr>
          <w:shd w:val="clear" w:color="auto" w:fill="FFFFFF"/>
        </w:rPr>
        <w:t> </w:t>
      </w:r>
      <w:r w:rsidRPr="008D7122">
        <w:rPr>
          <w:b/>
          <w:bCs/>
          <w:shd w:val="clear" w:color="auto" w:fill="FFFFFF"/>
        </w:rPr>
        <w:t>20, </w:t>
      </w:r>
      <w:r w:rsidRPr="008D7122">
        <w:rPr>
          <w:shd w:val="clear" w:color="auto" w:fill="FFFFFF"/>
        </w:rPr>
        <w:t xml:space="preserve">147 (2020). </w:t>
      </w:r>
      <w:hyperlink r:id="rId7" w:history="1">
        <w:r w:rsidRPr="00071565">
          <w:rPr>
            <w:rStyle w:val="Hyperlink"/>
            <w:shd w:val="clear" w:color="auto" w:fill="FFFFFF"/>
          </w:rPr>
          <w:t>https://doi.org/10.1186/s12913-020-4999-8</w:t>
        </w:r>
      </w:hyperlink>
    </w:p>
    <w:p w:rsidR="00134D8E" w:rsidRPr="00134D8E" w:rsidRDefault="00134D8E" w:rsidP="00072F60">
      <w:pPr>
        <w:pStyle w:val="NormalWeb"/>
        <w:spacing w:line="480" w:lineRule="auto"/>
        <w:ind w:left="720" w:hanging="720"/>
        <w:jc w:val="both"/>
      </w:pPr>
      <w:r>
        <w:t xml:space="preserve">Nicole Rapfogel, Emily Gee. “10 Ways the ACA Has Improved Health Care in the Past Decade.” </w:t>
      </w:r>
      <w:r>
        <w:rPr>
          <w:i/>
          <w:iCs/>
        </w:rPr>
        <w:t>Center for American Progress</w:t>
      </w:r>
      <w:r>
        <w:t xml:space="preserve">, 6 Oct. 2020, </w:t>
      </w:r>
      <w:hyperlink r:id="rId8" w:history="1">
        <w:r w:rsidRPr="001E4649">
          <w:rPr>
            <w:rStyle w:val="Hyperlink"/>
          </w:rPr>
          <w:t>www.americanprogress.org/issues/healthcare/news/2020/03/23/482012/10-ways-aca-improved-health-care-past-decade/</w:t>
        </w:r>
      </w:hyperlink>
      <w:r>
        <w:t>.</w:t>
      </w:r>
    </w:p>
    <w:p w:rsidR="001E2964" w:rsidRDefault="001E2964" w:rsidP="009B723B">
      <w:pPr>
        <w:pStyle w:val="NormalWeb"/>
        <w:spacing w:line="480" w:lineRule="auto"/>
        <w:ind w:left="720" w:hanging="720"/>
        <w:jc w:val="both"/>
        <w:rPr>
          <w:color w:val="222222"/>
          <w:shd w:val="clear" w:color="auto" w:fill="FFFFFF"/>
        </w:rPr>
      </w:pPr>
      <w:r w:rsidRPr="00E001A8">
        <w:rPr>
          <w:color w:val="222222"/>
          <w:shd w:val="clear" w:color="auto" w:fill="FFFFFF"/>
        </w:rPr>
        <w:t>Vogenberg, F. R., &amp;Santilli, J. (2018). Healthcare trends for 2018. </w:t>
      </w:r>
      <w:r w:rsidRPr="00E001A8">
        <w:rPr>
          <w:i/>
          <w:iCs/>
          <w:color w:val="222222"/>
          <w:shd w:val="clear" w:color="auto" w:fill="FFFFFF"/>
        </w:rPr>
        <w:t>American health &amp; drug benefits</w:t>
      </w:r>
      <w:r w:rsidRPr="00E001A8">
        <w:rPr>
          <w:color w:val="222222"/>
          <w:shd w:val="clear" w:color="auto" w:fill="FFFFFF"/>
        </w:rPr>
        <w:t>, </w:t>
      </w:r>
      <w:r w:rsidRPr="00E001A8">
        <w:rPr>
          <w:i/>
          <w:iCs/>
          <w:color w:val="222222"/>
          <w:shd w:val="clear" w:color="auto" w:fill="FFFFFF"/>
        </w:rPr>
        <w:t>11</w:t>
      </w:r>
      <w:r w:rsidRPr="00E001A8">
        <w:rPr>
          <w:color w:val="222222"/>
          <w:shd w:val="clear" w:color="auto" w:fill="FFFFFF"/>
        </w:rPr>
        <w:t>(1), 48.</w:t>
      </w:r>
      <w:hyperlink r:id="rId9" w:history="1">
        <w:r w:rsidRPr="00071565">
          <w:rPr>
            <w:rStyle w:val="Hyperlink"/>
            <w:shd w:val="clear" w:color="auto" w:fill="FFFFFF"/>
          </w:rPr>
          <w:t>https://www.ncbi.nlm.nih.gov/pmc/articles/PMC5902765/</w:t>
        </w:r>
      </w:hyperlink>
    </w:p>
    <w:p w:rsidR="001E2964" w:rsidRDefault="001E2964" w:rsidP="009B723B">
      <w:pPr>
        <w:spacing w:line="480" w:lineRule="auto"/>
        <w:ind w:left="720" w:hanging="720"/>
        <w:jc w:val="both"/>
        <w:rPr>
          <w:rFonts w:ascii="Times New Roman" w:hAnsi="Times New Roman" w:cs="Times New Roman"/>
          <w:color w:val="222222"/>
          <w:sz w:val="24"/>
          <w:szCs w:val="24"/>
          <w:shd w:val="clear" w:color="auto" w:fill="FFFFFF"/>
        </w:rPr>
      </w:pPr>
    </w:p>
    <w:p w:rsidR="001E2964" w:rsidRDefault="001E2964" w:rsidP="001E2964">
      <w:pPr>
        <w:spacing w:line="480" w:lineRule="auto"/>
        <w:ind w:hanging="720"/>
        <w:jc w:val="both"/>
        <w:rPr>
          <w:rFonts w:ascii="Times New Roman" w:hAnsi="Times New Roman" w:cs="Times New Roman"/>
          <w:color w:val="222222"/>
          <w:sz w:val="24"/>
          <w:szCs w:val="24"/>
          <w:shd w:val="clear" w:color="auto" w:fill="FFFFFF"/>
        </w:rPr>
      </w:pPr>
    </w:p>
    <w:p w:rsidR="007B4BDA" w:rsidRDefault="007B4BDA" w:rsidP="009B723B">
      <w:pPr>
        <w:ind w:hanging="720"/>
        <w:jc w:val="both"/>
      </w:pPr>
    </w:p>
    <w:sectPr w:rsidR="007B4BDA" w:rsidSect="004B5057">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60E" w:rsidRDefault="002B660E" w:rsidP="000F21DF">
      <w:pPr>
        <w:spacing w:after="0" w:line="240" w:lineRule="auto"/>
      </w:pPr>
      <w:r>
        <w:separator/>
      </w:r>
    </w:p>
  </w:endnote>
  <w:endnote w:type="continuationSeparator" w:id="1">
    <w:p w:rsidR="002B660E" w:rsidRDefault="002B660E" w:rsidP="000F21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60E" w:rsidRDefault="002B660E" w:rsidP="000F21DF">
      <w:pPr>
        <w:spacing w:after="0" w:line="240" w:lineRule="auto"/>
      </w:pPr>
      <w:r>
        <w:separator/>
      </w:r>
    </w:p>
  </w:footnote>
  <w:footnote w:type="continuationSeparator" w:id="1">
    <w:p w:rsidR="002B660E" w:rsidRDefault="002B660E" w:rsidP="000F21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585222"/>
      <w:docPartObj>
        <w:docPartGallery w:val="Page Numbers (Top of Page)"/>
        <w:docPartUnique/>
      </w:docPartObj>
    </w:sdtPr>
    <w:sdtEndPr>
      <w:rPr>
        <w:rFonts w:ascii="Times New Roman" w:hAnsi="Times New Roman" w:cs="Times New Roman"/>
        <w:noProof/>
        <w:sz w:val="24"/>
        <w:szCs w:val="24"/>
      </w:rPr>
    </w:sdtEndPr>
    <w:sdtContent>
      <w:p w:rsidR="000F21DF" w:rsidRPr="000F21DF" w:rsidRDefault="0072371C">
        <w:pPr>
          <w:pStyle w:val="Header"/>
          <w:jc w:val="right"/>
          <w:rPr>
            <w:rFonts w:ascii="Times New Roman" w:hAnsi="Times New Roman" w:cs="Times New Roman"/>
            <w:sz w:val="24"/>
            <w:szCs w:val="24"/>
          </w:rPr>
        </w:pPr>
        <w:r w:rsidRPr="000F21DF">
          <w:rPr>
            <w:rFonts w:ascii="Times New Roman" w:hAnsi="Times New Roman" w:cs="Times New Roman"/>
            <w:sz w:val="24"/>
            <w:szCs w:val="24"/>
          </w:rPr>
          <w:fldChar w:fldCharType="begin"/>
        </w:r>
        <w:r w:rsidR="000F21DF" w:rsidRPr="000F21DF">
          <w:rPr>
            <w:rFonts w:ascii="Times New Roman" w:hAnsi="Times New Roman" w:cs="Times New Roman"/>
            <w:sz w:val="24"/>
            <w:szCs w:val="24"/>
          </w:rPr>
          <w:instrText xml:space="preserve"> PAGE   \* MERGEFORMAT </w:instrText>
        </w:r>
        <w:r w:rsidRPr="000F21DF">
          <w:rPr>
            <w:rFonts w:ascii="Times New Roman" w:hAnsi="Times New Roman" w:cs="Times New Roman"/>
            <w:sz w:val="24"/>
            <w:szCs w:val="24"/>
          </w:rPr>
          <w:fldChar w:fldCharType="separate"/>
        </w:r>
        <w:r w:rsidR="00A95DC9">
          <w:rPr>
            <w:rFonts w:ascii="Times New Roman" w:hAnsi="Times New Roman" w:cs="Times New Roman"/>
            <w:noProof/>
            <w:sz w:val="24"/>
            <w:szCs w:val="24"/>
          </w:rPr>
          <w:t>1</w:t>
        </w:r>
        <w:r w:rsidRPr="000F21DF">
          <w:rPr>
            <w:rFonts w:ascii="Times New Roman" w:hAnsi="Times New Roman" w:cs="Times New Roman"/>
            <w:noProof/>
            <w:sz w:val="24"/>
            <w:szCs w:val="24"/>
          </w:rPr>
          <w:fldChar w:fldCharType="end"/>
        </w:r>
      </w:p>
    </w:sdtContent>
  </w:sdt>
  <w:p w:rsidR="000F21DF" w:rsidRDefault="000F21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6E74"/>
    <w:rsid w:val="000143C7"/>
    <w:rsid w:val="00040739"/>
    <w:rsid w:val="00072F60"/>
    <w:rsid w:val="00081BD8"/>
    <w:rsid w:val="00082F4B"/>
    <w:rsid w:val="000A1C19"/>
    <w:rsid w:val="000C45C7"/>
    <w:rsid w:val="000D3579"/>
    <w:rsid w:val="000D442D"/>
    <w:rsid w:val="000F21DF"/>
    <w:rsid w:val="000F330B"/>
    <w:rsid w:val="00122E79"/>
    <w:rsid w:val="00124355"/>
    <w:rsid w:val="00133971"/>
    <w:rsid w:val="00134D8E"/>
    <w:rsid w:val="001E2964"/>
    <w:rsid w:val="00204EBF"/>
    <w:rsid w:val="00272917"/>
    <w:rsid w:val="002A2A93"/>
    <w:rsid w:val="002A6E45"/>
    <w:rsid w:val="002B660E"/>
    <w:rsid w:val="002B79A9"/>
    <w:rsid w:val="002C704A"/>
    <w:rsid w:val="003648AA"/>
    <w:rsid w:val="00376980"/>
    <w:rsid w:val="003F0FDB"/>
    <w:rsid w:val="0040671F"/>
    <w:rsid w:val="004474C8"/>
    <w:rsid w:val="0045402D"/>
    <w:rsid w:val="00485C1E"/>
    <w:rsid w:val="004B5057"/>
    <w:rsid w:val="004C4F14"/>
    <w:rsid w:val="004D2844"/>
    <w:rsid w:val="00562568"/>
    <w:rsid w:val="00594849"/>
    <w:rsid w:val="00595BE4"/>
    <w:rsid w:val="005D6E74"/>
    <w:rsid w:val="00602DF4"/>
    <w:rsid w:val="00603BA3"/>
    <w:rsid w:val="006321DA"/>
    <w:rsid w:val="00646969"/>
    <w:rsid w:val="00661016"/>
    <w:rsid w:val="006E1956"/>
    <w:rsid w:val="0072371C"/>
    <w:rsid w:val="007A2548"/>
    <w:rsid w:val="007B4BDA"/>
    <w:rsid w:val="007C3AB5"/>
    <w:rsid w:val="007E79F0"/>
    <w:rsid w:val="007F37E7"/>
    <w:rsid w:val="00801BCA"/>
    <w:rsid w:val="00807D72"/>
    <w:rsid w:val="00861674"/>
    <w:rsid w:val="0086652F"/>
    <w:rsid w:val="008B7E23"/>
    <w:rsid w:val="008D7122"/>
    <w:rsid w:val="00921616"/>
    <w:rsid w:val="0097603F"/>
    <w:rsid w:val="00986841"/>
    <w:rsid w:val="009967C2"/>
    <w:rsid w:val="009B6457"/>
    <w:rsid w:val="009B723B"/>
    <w:rsid w:val="009C3F3A"/>
    <w:rsid w:val="009E5593"/>
    <w:rsid w:val="00A0444E"/>
    <w:rsid w:val="00A05D10"/>
    <w:rsid w:val="00A06C28"/>
    <w:rsid w:val="00A31F7A"/>
    <w:rsid w:val="00A52652"/>
    <w:rsid w:val="00A95DC9"/>
    <w:rsid w:val="00AD13E9"/>
    <w:rsid w:val="00AD26FA"/>
    <w:rsid w:val="00AD535B"/>
    <w:rsid w:val="00AD75AF"/>
    <w:rsid w:val="00AF666B"/>
    <w:rsid w:val="00B202B9"/>
    <w:rsid w:val="00C01869"/>
    <w:rsid w:val="00C15B03"/>
    <w:rsid w:val="00C15F4A"/>
    <w:rsid w:val="00C77CCB"/>
    <w:rsid w:val="00C937DB"/>
    <w:rsid w:val="00CA18C0"/>
    <w:rsid w:val="00CC3EDD"/>
    <w:rsid w:val="00D226CB"/>
    <w:rsid w:val="00D80755"/>
    <w:rsid w:val="00DB6E67"/>
    <w:rsid w:val="00DD747B"/>
    <w:rsid w:val="00E001A8"/>
    <w:rsid w:val="00E3091E"/>
    <w:rsid w:val="00E75B14"/>
    <w:rsid w:val="00EA1F3C"/>
    <w:rsid w:val="00EB043A"/>
    <w:rsid w:val="00EC3D2F"/>
    <w:rsid w:val="00EE1966"/>
    <w:rsid w:val="00F4144B"/>
    <w:rsid w:val="00F573F6"/>
    <w:rsid w:val="00FD5076"/>
    <w:rsid w:val="00FE07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0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1F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144B"/>
    <w:rPr>
      <w:color w:val="0563C1" w:themeColor="hyperlink"/>
      <w:u w:val="single"/>
    </w:rPr>
  </w:style>
  <w:style w:type="character" w:customStyle="1" w:styleId="UnresolvedMention">
    <w:name w:val="Unresolved Mention"/>
    <w:basedOn w:val="DefaultParagraphFont"/>
    <w:uiPriority w:val="99"/>
    <w:semiHidden/>
    <w:unhideWhenUsed/>
    <w:rsid w:val="00F4144B"/>
    <w:rPr>
      <w:color w:val="605E5C"/>
      <w:shd w:val="clear" w:color="auto" w:fill="E1DFDD"/>
    </w:rPr>
  </w:style>
  <w:style w:type="character" w:styleId="Strong">
    <w:name w:val="Strong"/>
    <w:basedOn w:val="DefaultParagraphFont"/>
    <w:uiPriority w:val="22"/>
    <w:qFormat/>
    <w:rsid w:val="00AD75AF"/>
    <w:rPr>
      <w:b/>
      <w:bCs/>
    </w:rPr>
  </w:style>
  <w:style w:type="paragraph" w:styleId="Header">
    <w:name w:val="header"/>
    <w:basedOn w:val="Normal"/>
    <w:link w:val="HeaderChar"/>
    <w:uiPriority w:val="99"/>
    <w:unhideWhenUsed/>
    <w:rsid w:val="000F2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1DF"/>
  </w:style>
  <w:style w:type="paragraph" w:styleId="Footer">
    <w:name w:val="footer"/>
    <w:basedOn w:val="Normal"/>
    <w:link w:val="FooterChar"/>
    <w:uiPriority w:val="99"/>
    <w:unhideWhenUsed/>
    <w:rsid w:val="000F2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1DF"/>
  </w:style>
</w:styles>
</file>

<file path=word/webSettings.xml><?xml version="1.0" encoding="utf-8"?>
<w:webSettings xmlns:r="http://schemas.openxmlformats.org/officeDocument/2006/relationships" xmlns:w="http://schemas.openxmlformats.org/wordprocessingml/2006/main">
  <w:divs>
    <w:div w:id="1071925704">
      <w:bodyDiv w:val="1"/>
      <w:marLeft w:val="0"/>
      <w:marRight w:val="0"/>
      <w:marTop w:val="0"/>
      <w:marBottom w:val="0"/>
      <w:divBdr>
        <w:top w:val="none" w:sz="0" w:space="0" w:color="auto"/>
        <w:left w:val="none" w:sz="0" w:space="0" w:color="auto"/>
        <w:bottom w:val="none" w:sz="0" w:space="0" w:color="auto"/>
        <w:right w:val="none" w:sz="0" w:space="0" w:color="auto"/>
      </w:divBdr>
    </w:div>
    <w:div w:id="1206405659">
      <w:bodyDiv w:val="1"/>
      <w:marLeft w:val="0"/>
      <w:marRight w:val="0"/>
      <w:marTop w:val="0"/>
      <w:marBottom w:val="0"/>
      <w:divBdr>
        <w:top w:val="none" w:sz="0" w:space="0" w:color="auto"/>
        <w:left w:val="none" w:sz="0" w:space="0" w:color="auto"/>
        <w:bottom w:val="none" w:sz="0" w:space="0" w:color="auto"/>
        <w:right w:val="none" w:sz="0" w:space="0" w:color="auto"/>
      </w:divBdr>
    </w:div>
    <w:div w:id="205010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anprogress.org/issues/healthcare/news/2020/03/23/482012/10-ways-aca-improved-health-care-past-decade/" TargetMode="External"/><Relationship Id="rId3" Type="http://schemas.openxmlformats.org/officeDocument/2006/relationships/webSettings" Target="webSettings.xml"/><Relationship Id="rId7" Type="http://schemas.openxmlformats.org/officeDocument/2006/relationships/hyperlink" Target="https://doi.org/10.1186/s12913-020-4999-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s.plos.org/plosmedicine/article?id=10.1371/journal.pmed.100275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cbi.nlm.nih.gov/pmc/articles/PMC5902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2021-03-22T12:12:00Z</dcterms:created>
  <dcterms:modified xsi:type="dcterms:W3CDTF">2021-03-22T12:12:00Z</dcterms:modified>
</cp:coreProperties>
</file>